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Pr="00597FAD" w:rsidRDefault="003C168F" w:rsidP="004D6CF1">
      <w:pPr>
        <w:rPr>
          <w:rFonts w:cstheme="minorHAnsi"/>
        </w:rPr>
      </w:pPr>
      <w:r w:rsidRPr="00597FAD">
        <w:rPr>
          <w:rFonts w:cstheme="minorHAnsi"/>
          <w:noProof/>
        </w:rPr>
        <w:drawing>
          <wp:anchor distT="0" distB="0" distL="114300" distR="114300" simplePos="0" relativeHeight="251657728" behindDoc="0" locked="0" layoutInCell="1" allowOverlap="1" wp14:anchorId="4895413B" wp14:editId="20F44F66">
            <wp:simplePos x="0" y="0"/>
            <wp:positionH relativeFrom="column">
              <wp:posOffset>8239125</wp:posOffset>
            </wp:positionH>
            <wp:positionV relativeFrom="paragraph">
              <wp:posOffset>-314325</wp:posOffset>
            </wp:positionV>
            <wp:extent cx="863600" cy="571500"/>
            <wp:effectExtent l="0" t="0" r="0" b="0"/>
            <wp:wrapSquare wrapText="bothSides"/>
            <wp:docPr id="2" name="Picture 2" descr="C:\Users\head\AppData\Local\Microsoft\Windows\INetCache\Content.MSO\4648E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Content.MSO\4648E92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1A2" w:rsidRPr="00597FAD">
        <w:rPr>
          <w:rFonts w:cstheme="minorHAnsi"/>
          <w:b/>
          <w:u w:val="single"/>
        </w:rPr>
        <w:t>Year 2</w:t>
      </w:r>
      <w:r w:rsidR="00AB1F9D" w:rsidRPr="00597FAD">
        <w:rPr>
          <w:rFonts w:cstheme="minorHAnsi"/>
        </w:rPr>
        <w:t xml:space="preserve">                                                                                                         </w:t>
      </w:r>
      <w:r w:rsidR="00740AD9" w:rsidRPr="00597FAD">
        <w:rPr>
          <w:rFonts w:cstheme="minorHAnsi"/>
          <w:b/>
          <w:u w:val="single"/>
        </w:rPr>
        <w:t>English Progression</w:t>
      </w:r>
      <w:r w:rsidR="00AB1F9D" w:rsidRPr="00597FAD">
        <w:rPr>
          <w:rFonts w:cstheme="minorHAnsi"/>
          <w:b/>
          <w:u w:val="single"/>
        </w:rPr>
        <w:t xml:space="preserve">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041"/>
      </w:tblGrid>
      <w:tr w:rsidR="00CA2C47" w:rsidRPr="003C168F" w:rsidTr="003C168F">
        <w:tc>
          <w:tcPr>
            <w:tcW w:w="2518" w:type="dxa"/>
            <w:shd w:val="clear" w:color="auto" w:fill="DAEEF3" w:themeFill="accent5" w:themeFillTint="33"/>
          </w:tcPr>
          <w:p w:rsidR="00AB1F9D" w:rsidRPr="003C168F" w:rsidRDefault="00AB1F9D" w:rsidP="00AB1F9D">
            <w:pPr>
              <w:jc w:val="center"/>
              <w:rPr>
                <w:rFonts w:cstheme="minorHAnsi"/>
              </w:rPr>
            </w:pPr>
          </w:p>
        </w:tc>
        <w:tc>
          <w:tcPr>
            <w:tcW w:w="13041" w:type="dxa"/>
            <w:shd w:val="clear" w:color="auto" w:fill="DAEEF3" w:themeFill="accent5" w:themeFillTint="33"/>
          </w:tcPr>
          <w:p w:rsidR="00AB1F9D" w:rsidRPr="003C168F" w:rsidRDefault="00AB1F9D" w:rsidP="00AB1F9D">
            <w:pPr>
              <w:jc w:val="center"/>
              <w:rPr>
                <w:rFonts w:cstheme="minorHAnsi"/>
                <w:b/>
              </w:rPr>
            </w:pPr>
            <w:r w:rsidRPr="003C168F">
              <w:rPr>
                <w:rFonts w:cstheme="minorHAnsi"/>
                <w:b/>
              </w:rPr>
              <w:t>Skills</w:t>
            </w:r>
          </w:p>
        </w:tc>
      </w:tr>
      <w:tr w:rsidR="00CA2C47" w:rsidRPr="003C168F" w:rsidTr="003C168F">
        <w:tc>
          <w:tcPr>
            <w:tcW w:w="2518" w:type="dxa"/>
          </w:tcPr>
          <w:p w:rsidR="005A08A3" w:rsidRPr="003C168F" w:rsidRDefault="005A08A3">
            <w:pPr>
              <w:rPr>
                <w:rFonts w:cstheme="minorHAnsi"/>
              </w:rPr>
            </w:pPr>
          </w:p>
          <w:p w:rsidR="005A08A3" w:rsidRPr="003C168F" w:rsidRDefault="005A08A3">
            <w:pPr>
              <w:rPr>
                <w:rFonts w:cstheme="minorHAnsi"/>
              </w:rPr>
            </w:pPr>
          </w:p>
          <w:p w:rsidR="005A08A3" w:rsidRPr="003C168F" w:rsidRDefault="005A08A3">
            <w:pPr>
              <w:rPr>
                <w:rFonts w:cstheme="minorHAnsi"/>
              </w:rPr>
            </w:pPr>
          </w:p>
          <w:p w:rsidR="009C7154" w:rsidRPr="003C168F" w:rsidRDefault="009C7154" w:rsidP="005A08A3">
            <w:pPr>
              <w:jc w:val="center"/>
              <w:rPr>
                <w:rFonts w:cstheme="minorHAnsi"/>
                <w:shd w:val="clear" w:color="auto" w:fill="DAEEF3" w:themeFill="accent5" w:themeFillTint="33"/>
              </w:rPr>
            </w:pPr>
          </w:p>
          <w:p w:rsidR="009C7154" w:rsidRPr="003C168F" w:rsidRDefault="009C7154" w:rsidP="005A08A3">
            <w:pPr>
              <w:jc w:val="center"/>
              <w:rPr>
                <w:rFonts w:cstheme="minorHAnsi"/>
                <w:shd w:val="clear" w:color="auto" w:fill="DAEEF3" w:themeFill="accent5" w:themeFillTint="33"/>
              </w:rPr>
            </w:pPr>
          </w:p>
          <w:p w:rsidR="00AB1F9D" w:rsidRPr="003C168F" w:rsidRDefault="00AB1F9D" w:rsidP="005A08A3">
            <w:pPr>
              <w:jc w:val="center"/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3041" w:type="dxa"/>
          </w:tcPr>
          <w:p w:rsidR="005A08A3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Continue to apply phonic knowledge and skills as the route to decode words until automatic decoding has become embedded and reading is fluent.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accurately by blending the sounds in words that contain the graphemes taught so far, especially recognising attentive sounds for graphemes.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further common exception words noting unusual correspondence between spelling and sound and where these occur in the word.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accurately words of two or more syllables that contain the taught GPCs.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most words quickly and accurately, without overt sounding and blending, when they have been frequently encountered.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aloud books closely matched to their improving phonic knowledge, sounding and unfamiliar words accurately, automatically and without undue hesitation.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Re-read these books to build up their fluency and confidence in word reading.</w:t>
            </w:r>
          </w:p>
          <w:p w:rsidR="002171A2" w:rsidRPr="003C168F" w:rsidRDefault="002171A2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words containing common suffixes.</w:t>
            </w:r>
          </w:p>
        </w:tc>
      </w:tr>
      <w:tr w:rsidR="00CA2C47" w:rsidRPr="003C168F" w:rsidTr="003C168F">
        <w:tc>
          <w:tcPr>
            <w:tcW w:w="2518" w:type="dxa"/>
          </w:tcPr>
          <w:p w:rsidR="005E2742" w:rsidRPr="003C168F" w:rsidRDefault="005E2742">
            <w:pPr>
              <w:rPr>
                <w:rFonts w:cstheme="minorHAnsi"/>
              </w:rPr>
            </w:pPr>
          </w:p>
          <w:p w:rsidR="005E2742" w:rsidRPr="003C168F" w:rsidRDefault="005E2742">
            <w:pPr>
              <w:rPr>
                <w:rFonts w:cstheme="minorHAnsi"/>
              </w:rPr>
            </w:pPr>
          </w:p>
          <w:p w:rsidR="005E2742" w:rsidRPr="003C168F" w:rsidRDefault="005E2742">
            <w:pPr>
              <w:rPr>
                <w:rFonts w:cstheme="minorHAnsi"/>
              </w:rPr>
            </w:pPr>
          </w:p>
          <w:p w:rsidR="00E372A6" w:rsidRPr="003C168F" w:rsidRDefault="00E372A6" w:rsidP="009C7154">
            <w:pPr>
              <w:jc w:val="center"/>
              <w:rPr>
                <w:rFonts w:cstheme="minorHAnsi"/>
                <w:shd w:val="clear" w:color="auto" w:fill="DAEEF3" w:themeFill="accent5" w:themeFillTint="33"/>
              </w:rPr>
            </w:pPr>
          </w:p>
          <w:p w:rsidR="00E372A6" w:rsidRPr="003C168F" w:rsidRDefault="00E372A6" w:rsidP="009C7154">
            <w:pPr>
              <w:jc w:val="center"/>
              <w:rPr>
                <w:rFonts w:cstheme="minorHAnsi"/>
                <w:shd w:val="clear" w:color="auto" w:fill="DAEEF3" w:themeFill="accent5" w:themeFillTint="33"/>
              </w:rPr>
            </w:pPr>
          </w:p>
          <w:p w:rsidR="00AB1F9D" w:rsidRPr="003C168F" w:rsidRDefault="00AB1F9D" w:rsidP="009C7154">
            <w:pPr>
              <w:jc w:val="center"/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3041" w:type="dxa"/>
          </w:tcPr>
          <w:p w:rsidR="00D93433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Developing pleasure in reading, motivation to read, and understanding.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Listening to discussing and expressing views about a range of contemporary and classic poetry, stories and non-fiction at a level beyond that at which they can read independently.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Discussing the sequence of events in books and how items of information are related.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Becoming increasingly familiar with a retelling a wider range of stories and poems.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 xml:space="preserve">Discussing their favourite words and </w:t>
            </w:r>
            <w:proofErr w:type="spellStart"/>
            <w:r w:rsidRPr="003C168F">
              <w:rPr>
                <w:rFonts w:cstheme="minorHAnsi"/>
              </w:rPr>
              <w:t>phases</w:t>
            </w:r>
            <w:proofErr w:type="spellEnd"/>
            <w:r w:rsidRPr="003C168F">
              <w:rPr>
                <w:rFonts w:cstheme="minorHAnsi"/>
              </w:rPr>
              <w:t>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Continuing to build up a repertoire of poems learnt by heart, appreciating these and reciting some, with appropriate intonation to make the meaning clear.</w:t>
            </w:r>
          </w:p>
          <w:p w:rsidR="00DB0F8C" w:rsidRPr="003C168F" w:rsidRDefault="00DB0F8C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Being introduced to non-fiction books that are structured in different ways.</w:t>
            </w:r>
          </w:p>
          <w:p w:rsidR="00DB0F8C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Discussing and clarifying the meaning of words, linking new meanings to know vocabulary.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Understand both the books they can already read accurately and fluently and those they listen to.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Drawing on what they already know or on background information and vocabulary provided by the teacher.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Checking that the text make sense to them as they read and correct inaccurate reading.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Make inferences on the basis of what is said and done.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Predicting what might happen on the basis of what has been read so far.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Answering and asking questions.</w:t>
            </w:r>
          </w:p>
          <w:p w:rsidR="009C7154" w:rsidRPr="003C168F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Participate in discussion about books, poems and other words that are read to them and those that they can read for themselves, taking turns and listening to what others say.</w:t>
            </w:r>
          </w:p>
          <w:p w:rsidR="009C7154" w:rsidRDefault="009C7154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Explain and discuss their understanding of books, poems and other material, both those that they listen to and those that they read for themselves.</w:t>
            </w:r>
          </w:p>
          <w:p w:rsidR="00CA2C47" w:rsidRDefault="00CA2C47" w:rsidP="00CA2C47">
            <w:pPr>
              <w:pStyle w:val="ListParagraph"/>
              <w:rPr>
                <w:rFonts w:cstheme="minorHAnsi"/>
              </w:rPr>
            </w:pPr>
            <w:bookmarkStart w:id="0" w:name="_GoBack"/>
            <w:bookmarkEnd w:id="0"/>
          </w:p>
          <w:p w:rsidR="00597FAD" w:rsidRPr="003C168F" w:rsidRDefault="00597FAD" w:rsidP="00597FAD">
            <w:pPr>
              <w:pStyle w:val="ListParagraph"/>
              <w:rPr>
                <w:rFonts w:cstheme="minorHAnsi"/>
              </w:rPr>
            </w:pPr>
          </w:p>
        </w:tc>
      </w:tr>
      <w:tr w:rsidR="00CA2C47" w:rsidRPr="003C168F" w:rsidTr="003C168F">
        <w:tc>
          <w:tcPr>
            <w:tcW w:w="2518" w:type="dxa"/>
          </w:tcPr>
          <w:p w:rsidR="005E2742" w:rsidRPr="003C168F" w:rsidRDefault="005E2742">
            <w:pPr>
              <w:rPr>
                <w:rFonts w:cstheme="minorHAnsi"/>
              </w:rPr>
            </w:pPr>
          </w:p>
          <w:p w:rsidR="00AB1F9D" w:rsidRPr="003C168F" w:rsidRDefault="00AB1F9D" w:rsidP="005E2742">
            <w:pPr>
              <w:jc w:val="center"/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3041" w:type="dxa"/>
          </w:tcPr>
          <w:p w:rsidR="00D93433" w:rsidRPr="003C168F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From lower-case letters of the correct size relative to one another.</w:t>
            </w:r>
          </w:p>
          <w:p w:rsidR="00E372A6" w:rsidRPr="003C168F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 xml:space="preserve">Start using some of the diagonal and horizontal strokes needed to join letters and understand which letters when adjacent to one another, are best left </w:t>
            </w:r>
            <w:proofErr w:type="spellStart"/>
            <w:r w:rsidRPr="003C168F">
              <w:rPr>
                <w:rFonts w:cstheme="minorHAnsi"/>
              </w:rPr>
              <w:t>unjoined</w:t>
            </w:r>
            <w:proofErr w:type="spellEnd"/>
            <w:r w:rsidRPr="003C168F">
              <w:rPr>
                <w:rFonts w:cstheme="minorHAnsi"/>
              </w:rPr>
              <w:t>.</w:t>
            </w:r>
          </w:p>
          <w:p w:rsidR="00E372A6" w:rsidRPr="003C168F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Write capitals of the correct size, orientation and relationship to one another and to lower case letters.</w:t>
            </w:r>
          </w:p>
          <w:p w:rsidR="00E372A6" w:rsidRPr="003C168F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Use spacing between words that reflects the size of the letters.</w:t>
            </w:r>
          </w:p>
          <w:p w:rsidR="00E372A6" w:rsidRPr="003C168F" w:rsidRDefault="00E372A6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Write digits of the correct size and orientation.</w:t>
            </w:r>
          </w:p>
        </w:tc>
      </w:tr>
      <w:tr w:rsidR="00CA2C47" w:rsidRPr="003C168F" w:rsidTr="003C168F">
        <w:tc>
          <w:tcPr>
            <w:tcW w:w="2518" w:type="dxa"/>
          </w:tcPr>
          <w:p w:rsidR="005E2742" w:rsidRPr="003C168F" w:rsidRDefault="005E2742">
            <w:pPr>
              <w:rPr>
                <w:rFonts w:cstheme="minorHAnsi"/>
              </w:rPr>
            </w:pPr>
          </w:p>
          <w:p w:rsidR="005E2742" w:rsidRPr="003C168F" w:rsidRDefault="005E2742">
            <w:pPr>
              <w:rPr>
                <w:rFonts w:cstheme="minorHAnsi"/>
              </w:rPr>
            </w:pPr>
          </w:p>
          <w:p w:rsidR="005E2742" w:rsidRPr="003C168F" w:rsidRDefault="005E2742">
            <w:pPr>
              <w:rPr>
                <w:rFonts w:cstheme="minorHAnsi"/>
              </w:rPr>
            </w:pPr>
          </w:p>
          <w:p w:rsidR="00AB1F9D" w:rsidRPr="003C168F" w:rsidRDefault="00AB1F9D">
            <w:pPr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3041" w:type="dxa"/>
          </w:tcPr>
          <w:p w:rsidR="005E2742" w:rsidRPr="003C168F" w:rsidRDefault="00EC5D9D" w:rsidP="00EC5D9D">
            <w:pPr>
              <w:rPr>
                <w:rFonts w:cstheme="minorHAnsi"/>
              </w:rPr>
            </w:pPr>
            <w:r w:rsidRPr="003C168F">
              <w:rPr>
                <w:rFonts w:cstheme="minorHAnsi"/>
              </w:rPr>
              <w:t>Sentence Structure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Subordination (using when, if, that, because) and co-</w:t>
            </w:r>
            <w:proofErr w:type="gramStart"/>
            <w:r w:rsidRPr="003C168F">
              <w:rPr>
                <w:rFonts w:cstheme="minorHAnsi"/>
              </w:rPr>
              <w:t>ordination(</w:t>
            </w:r>
            <w:proofErr w:type="gramEnd"/>
            <w:r w:rsidRPr="003C168F">
              <w:rPr>
                <w:rFonts w:cstheme="minorHAnsi"/>
              </w:rPr>
              <w:t>using or, and, or but).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 xml:space="preserve">Expanded noun phrases for description and specification 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How the grammatical patterns in a sentence indicate its function as a statement, question, exclamation or command.</w:t>
            </w:r>
          </w:p>
          <w:p w:rsidR="00EC5D9D" w:rsidRPr="003C168F" w:rsidRDefault="00EC5D9D" w:rsidP="00EC5D9D">
            <w:pPr>
              <w:rPr>
                <w:rFonts w:cstheme="minorHAnsi"/>
              </w:rPr>
            </w:pPr>
            <w:r w:rsidRPr="003C168F">
              <w:rPr>
                <w:rFonts w:cstheme="minorHAnsi"/>
              </w:rPr>
              <w:t>Text Structure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Correct choice and consistent use of present tense and past tense throughout writing.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Use of the progressive form of verbs in the present and past tense to mark actions in progress</w:t>
            </w:r>
          </w:p>
          <w:p w:rsidR="00EC5D9D" w:rsidRPr="003C168F" w:rsidRDefault="00EC5D9D" w:rsidP="00EC5D9D">
            <w:pPr>
              <w:rPr>
                <w:rFonts w:cstheme="minorHAnsi"/>
              </w:rPr>
            </w:pPr>
            <w:r w:rsidRPr="003C168F">
              <w:rPr>
                <w:rFonts w:cstheme="minorHAnsi"/>
              </w:rPr>
              <w:t>Punctuation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Use of capital letters, full stops, question marks and exclamation marks to demarcate sentences.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Commas to separate items in a list.</w:t>
            </w:r>
          </w:p>
          <w:p w:rsidR="00EC5D9D" w:rsidRPr="003C168F" w:rsidRDefault="00EC5D9D" w:rsidP="00EC5D9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Apostrophes to mark where letters are missing in spelling and to mark singular possession in nouns.</w:t>
            </w:r>
          </w:p>
        </w:tc>
      </w:tr>
      <w:tr w:rsidR="00CA2C47" w:rsidRPr="003C168F" w:rsidTr="003C168F">
        <w:tc>
          <w:tcPr>
            <w:tcW w:w="2518" w:type="dxa"/>
          </w:tcPr>
          <w:p w:rsidR="00AC742A" w:rsidRPr="003C168F" w:rsidRDefault="00AC742A">
            <w:pPr>
              <w:rPr>
                <w:rFonts w:cstheme="minorHAnsi"/>
              </w:rPr>
            </w:pPr>
          </w:p>
          <w:p w:rsidR="00AB1F9D" w:rsidRPr="003C168F" w:rsidRDefault="00AB1F9D" w:rsidP="00AC742A">
            <w:pPr>
              <w:jc w:val="center"/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3041" w:type="dxa"/>
          </w:tcPr>
          <w:p w:rsidR="005E2742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Develop positive attitudes towards and stamina for writing by writing narratives about personal experiences, about real events, poetry and for different purposes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Plan or say out loud what they are going to write about.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Write idea and/or key words including new vocabulary.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Encapsulate what they want to say, sentence by sentence,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Make additions, revision and corrections to their own writing by, evaluating their writing with the teacher or other pupils, re-read to check it makes sense and that verbs to indicate time are used correctly and consistently, including verbs in the continuous form.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Proof read to check for errors in spelling, grammar and punctuation.</w:t>
            </w:r>
          </w:p>
          <w:p w:rsidR="006C49FD" w:rsidRPr="003C168F" w:rsidRDefault="006C49FD" w:rsidP="00EC5D9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Read aloud their writing with appropriate intonation to make the meaning clear.</w:t>
            </w:r>
          </w:p>
        </w:tc>
      </w:tr>
      <w:tr w:rsidR="00CA2C47" w:rsidRPr="003C168F" w:rsidTr="003C168F">
        <w:tc>
          <w:tcPr>
            <w:tcW w:w="2518" w:type="dxa"/>
          </w:tcPr>
          <w:p w:rsidR="00AC742A" w:rsidRPr="003C168F" w:rsidRDefault="00AC742A">
            <w:pPr>
              <w:rPr>
                <w:rFonts w:cstheme="minorHAnsi"/>
              </w:rPr>
            </w:pPr>
          </w:p>
          <w:p w:rsidR="00AC742A" w:rsidRPr="003C168F" w:rsidRDefault="00AC742A">
            <w:pPr>
              <w:rPr>
                <w:rFonts w:cstheme="minorHAnsi"/>
              </w:rPr>
            </w:pPr>
          </w:p>
          <w:p w:rsidR="00AC742A" w:rsidRPr="003C168F" w:rsidRDefault="00AC742A" w:rsidP="00AC742A">
            <w:pPr>
              <w:jc w:val="center"/>
              <w:rPr>
                <w:rFonts w:cstheme="minorHAnsi"/>
              </w:rPr>
            </w:pPr>
          </w:p>
          <w:p w:rsidR="00AB1F9D" w:rsidRPr="003C168F" w:rsidRDefault="00AB1F9D" w:rsidP="00AC742A">
            <w:pPr>
              <w:jc w:val="center"/>
              <w:rPr>
                <w:rFonts w:cstheme="minorHAnsi"/>
              </w:rPr>
            </w:pPr>
            <w:r w:rsidRPr="003C168F">
              <w:rPr>
                <w:rFonts w:cstheme="minorHAnsi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3041" w:type="dxa"/>
          </w:tcPr>
          <w:p w:rsidR="00AC742A" w:rsidRPr="003C168F" w:rsidRDefault="006C49FD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Spelt by segmenting words into phonemes and representing these by graphemes, spelling many correctly.</w:t>
            </w:r>
          </w:p>
          <w:p w:rsidR="006C49FD" w:rsidRPr="003C168F" w:rsidRDefault="006C49FD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 xml:space="preserve">Learn new ways of spelling </w:t>
            </w:r>
            <w:r w:rsidR="001A0F01" w:rsidRPr="003C168F">
              <w:rPr>
                <w:rFonts w:cstheme="minorHAnsi"/>
              </w:rPr>
              <w:t>phonemes for which one or more spellings are already known, and learn some words with each spelling, including a few common homophones.</w:t>
            </w:r>
          </w:p>
          <w:p w:rsidR="001A0F01" w:rsidRPr="003C168F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Spell common exceptions</w:t>
            </w:r>
          </w:p>
          <w:p w:rsidR="001A0F01" w:rsidRPr="003C168F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Spell more words with contracted forms</w:t>
            </w:r>
          </w:p>
          <w:p w:rsidR="001A0F01" w:rsidRPr="003C168F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Distinguish between homophones and near homophones</w:t>
            </w:r>
          </w:p>
          <w:p w:rsidR="001A0F01" w:rsidRPr="003C168F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 xml:space="preserve">Add suffixes to spell longer words:- </w:t>
            </w:r>
            <w:proofErr w:type="spellStart"/>
            <w:r w:rsidRPr="003C168F">
              <w:rPr>
                <w:rFonts w:cstheme="minorHAnsi"/>
              </w:rPr>
              <w:t>ment</w:t>
            </w:r>
            <w:proofErr w:type="spellEnd"/>
            <w:r w:rsidRPr="003C168F">
              <w:rPr>
                <w:rFonts w:cstheme="minorHAnsi"/>
              </w:rPr>
              <w:t>, -ness, -</w:t>
            </w:r>
            <w:proofErr w:type="spellStart"/>
            <w:r w:rsidRPr="003C168F">
              <w:rPr>
                <w:rFonts w:cstheme="minorHAnsi"/>
              </w:rPr>
              <w:t>ful</w:t>
            </w:r>
            <w:proofErr w:type="spellEnd"/>
            <w:r w:rsidRPr="003C168F">
              <w:rPr>
                <w:rFonts w:cstheme="minorHAnsi"/>
              </w:rPr>
              <w:t>, -less and –</w:t>
            </w:r>
            <w:proofErr w:type="spellStart"/>
            <w:r w:rsidRPr="003C168F">
              <w:rPr>
                <w:rFonts w:cstheme="minorHAnsi"/>
              </w:rPr>
              <w:t>ly</w:t>
            </w:r>
            <w:proofErr w:type="spellEnd"/>
          </w:p>
          <w:p w:rsidR="001A0F01" w:rsidRPr="003C168F" w:rsidRDefault="001A0F01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Write from memory simple sentences dictated by the teacher that include words using the GPC’</w:t>
            </w:r>
            <w:r w:rsidR="00B224F7" w:rsidRPr="003C168F">
              <w:rPr>
                <w:rFonts w:cstheme="minorHAnsi"/>
              </w:rPr>
              <w:t>s, common exception words and punctuation taught so far.</w:t>
            </w:r>
          </w:p>
          <w:p w:rsidR="00B224F7" w:rsidRPr="003C168F" w:rsidRDefault="00B224F7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C168F">
              <w:rPr>
                <w:rFonts w:cstheme="minorHAnsi"/>
              </w:rPr>
              <w:t>Spell by learning the possessive apostrophe.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3C1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AAD"/>
    <w:multiLevelType w:val="hybridMultilevel"/>
    <w:tmpl w:val="59B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60E"/>
    <w:multiLevelType w:val="hybridMultilevel"/>
    <w:tmpl w:val="9A90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A6B"/>
    <w:multiLevelType w:val="hybridMultilevel"/>
    <w:tmpl w:val="7366A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1C16"/>
    <w:multiLevelType w:val="hybridMultilevel"/>
    <w:tmpl w:val="3B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1A0F01"/>
    <w:rsid w:val="002171A2"/>
    <w:rsid w:val="00344C45"/>
    <w:rsid w:val="003C168F"/>
    <w:rsid w:val="004D6CF1"/>
    <w:rsid w:val="0057157A"/>
    <w:rsid w:val="00597FAD"/>
    <w:rsid w:val="005A08A3"/>
    <w:rsid w:val="005E2742"/>
    <w:rsid w:val="006C49FD"/>
    <w:rsid w:val="00740AD9"/>
    <w:rsid w:val="008B5E60"/>
    <w:rsid w:val="009C7154"/>
    <w:rsid w:val="00A30FD0"/>
    <w:rsid w:val="00AB1F9D"/>
    <w:rsid w:val="00AC742A"/>
    <w:rsid w:val="00B224F7"/>
    <w:rsid w:val="00CA2C47"/>
    <w:rsid w:val="00D142A3"/>
    <w:rsid w:val="00D93433"/>
    <w:rsid w:val="00DB0F8C"/>
    <w:rsid w:val="00E372A6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54AB"/>
  <w15:docId w15:val="{618AFFCD-3474-440E-9026-ED6FBA51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Chair Governors</cp:lastModifiedBy>
  <cp:revision>2</cp:revision>
  <cp:lastPrinted>2022-07-11T16:16:00Z</cp:lastPrinted>
  <dcterms:created xsi:type="dcterms:W3CDTF">2022-07-11T16:17:00Z</dcterms:created>
  <dcterms:modified xsi:type="dcterms:W3CDTF">2022-07-11T16:17:00Z</dcterms:modified>
</cp:coreProperties>
</file>